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176" w:tblpY="56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30"/>
        <w:gridCol w:w="6475"/>
        <w:gridCol w:w="2835"/>
      </w:tblGrid>
      <w:tr w:rsidR="00A95196" w:rsidRPr="00307CA7" w14:paraId="2389AD94" w14:textId="77777777" w:rsidTr="00FA4D04">
        <w:trPr>
          <w:trHeight w:val="639"/>
        </w:trPr>
        <w:tc>
          <w:tcPr>
            <w:tcW w:w="1430" w:type="dxa"/>
            <w:vAlign w:val="center"/>
          </w:tcPr>
          <w:p w14:paraId="4FE3F30D" w14:textId="77777777" w:rsidR="00A95196" w:rsidRPr="00307CA7" w:rsidRDefault="00221483" w:rsidP="004B15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307CA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3684BABC" wp14:editId="07777777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101600</wp:posOffset>
                  </wp:positionV>
                  <wp:extent cx="489585" cy="417830"/>
                  <wp:effectExtent l="0" t="0" r="0" b="0"/>
                  <wp:wrapNone/>
                  <wp:docPr id="2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75" w:type="dxa"/>
          </w:tcPr>
          <w:p w14:paraId="64182B10" w14:textId="77777777" w:rsidR="00A95196" w:rsidRPr="00B27268" w:rsidRDefault="00A95196" w:rsidP="00B27268">
            <w:pPr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AGRUPAMENTO DE ESCOLAS VIEIRA DE ARAÚJO</w:t>
            </w:r>
          </w:p>
          <w:p w14:paraId="1B459DCE" w14:textId="77777777" w:rsidR="00A95196" w:rsidRPr="00B27268" w:rsidRDefault="00A95196" w:rsidP="00B27268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61390472" w:rsidR="005103E8" w:rsidRPr="00307CA7" w:rsidRDefault="00911854" w:rsidP="00B27268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202</w:t>
            </w:r>
            <w:r w:rsidR="003A45E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5103E8" w:rsidRPr="00B27268"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3A45EA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14:paraId="672A6659" w14:textId="77777777" w:rsidR="00A95196" w:rsidRPr="00307CA7" w:rsidRDefault="00221483" w:rsidP="004B15C1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07CA7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61EBD6FC" wp14:editId="07777777">
                  <wp:extent cx="1181735" cy="581025"/>
                  <wp:effectExtent l="0" t="0" r="0" b="0"/>
                  <wp:docPr id="1" name="Imagem 1" descr="Descrição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88834A" w14:textId="77777777" w:rsidR="00570E3F" w:rsidRDefault="00570E3F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3825B838" w14:textId="77777777" w:rsidR="00547BF1" w:rsidRDefault="00547BF1" w:rsidP="00570E3F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50F6096A" w14:textId="77777777" w:rsidR="00547BF1" w:rsidRDefault="00547BF1" w:rsidP="00570E3F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28AE5DB1" w14:textId="77777777" w:rsidR="00547BF1" w:rsidRDefault="00547BF1" w:rsidP="00570E3F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233ABC64" w14:textId="444D0F84" w:rsidR="00F43935" w:rsidRDefault="000519A1" w:rsidP="00E12F8D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  <w:r w:rsidRPr="00570E3F">
        <w:rPr>
          <w:rFonts w:asciiTheme="minorHAnsi" w:hAnsiTheme="minorHAnsi" w:cstheme="minorHAnsi"/>
          <w:sz w:val="22"/>
          <w:szCs w:val="22"/>
        </w:rPr>
        <w:t>CRITÉRIOS ESPECÍFICOS DE AVAL</w:t>
      </w:r>
      <w:r w:rsidR="00F87632" w:rsidRPr="00570E3F">
        <w:rPr>
          <w:rFonts w:asciiTheme="minorHAnsi" w:hAnsiTheme="minorHAnsi" w:cstheme="minorHAnsi"/>
          <w:sz w:val="22"/>
          <w:szCs w:val="22"/>
        </w:rPr>
        <w:t>IAÇÃO DA DISCIPLINA DE HISTÓRIA</w:t>
      </w:r>
      <w:r w:rsidRPr="00570E3F">
        <w:rPr>
          <w:rFonts w:asciiTheme="minorHAnsi" w:hAnsiTheme="minorHAnsi" w:cstheme="minorHAnsi"/>
          <w:sz w:val="22"/>
          <w:szCs w:val="22"/>
        </w:rPr>
        <w:t xml:space="preserve"> A</w:t>
      </w:r>
      <w:r w:rsidR="004A7F19">
        <w:rPr>
          <w:rFonts w:asciiTheme="minorHAnsi" w:hAnsiTheme="minorHAnsi" w:cstheme="minorHAnsi"/>
          <w:sz w:val="22"/>
          <w:szCs w:val="22"/>
        </w:rPr>
        <w:t xml:space="preserve"> ENSINO SECUNDÁRIO </w:t>
      </w:r>
      <w:r w:rsidR="00F87632" w:rsidRPr="00570E3F">
        <w:rPr>
          <w:rFonts w:asciiTheme="minorHAnsi" w:hAnsiTheme="minorHAnsi" w:cstheme="minorHAnsi"/>
          <w:sz w:val="22"/>
          <w:szCs w:val="22"/>
        </w:rPr>
        <w:t>10</w:t>
      </w:r>
      <w:r w:rsidRPr="00570E3F">
        <w:rPr>
          <w:rFonts w:asciiTheme="minorHAnsi" w:hAnsiTheme="minorHAnsi" w:cstheme="minorHAnsi"/>
          <w:sz w:val="22"/>
          <w:szCs w:val="22"/>
        </w:rPr>
        <w:t>º</w:t>
      </w:r>
      <w:r w:rsidR="002C2952" w:rsidRPr="00570E3F">
        <w:rPr>
          <w:rFonts w:asciiTheme="minorHAnsi" w:hAnsiTheme="minorHAnsi" w:cstheme="minorHAnsi"/>
          <w:sz w:val="22"/>
          <w:szCs w:val="22"/>
        </w:rPr>
        <w:t xml:space="preserve">/11º e 12º </w:t>
      </w:r>
      <w:r w:rsidRPr="00570E3F">
        <w:rPr>
          <w:rFonts w:asciiTheme="minorHAnsi" w:hAnsiTheme="minorHAnsi" w:cstheme="minorHAnsi"/>
          <w:sz w:val="22"/>
          <w:szCs w:val="22"/>
        </w:rPr>
        <w:t>ANO</w:t>
      </w:r>
    </w:p>
    <w:p w14:paraId="2D218B52" w14:textId="77777777" w:rsidR="00570E3F" w:rsidRPr="00570E3F" w:rsidRDefault="00570E3F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1"/>
        <w:gridCol w:w="992"/>
        <w:gridCol w:w="1843"/>
      </w:tblGrid>
      <w:tr w:rsidR="00506DD3" w:rsidRPr="00A74CC1" w14:paraId="08590530" w14:textId="77777777" w:rsidTr="00FA4D04">
        <w:trPr>
          <w:cantSplit/>
          <w:trHeight w:val="631"/>
        </w:trPr>
        <w:tc>
          <w:tcPr>
            <w:tcW w:w="1418" w:type="dxa"/>
            <w:vMerge w:val="restart"/>
            <w:textDirection w:val="btLr"/>
          </w:tcPr>
          <w:p w14:paraId="10761035" w14:textId="498E50D5" w:rsidR="00506DD3" w:rsidRPr="00452331" w:rsidRDefault="00506DD3" w:rsidP="00FE233A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F03">
              <w:rPr>
                <w:rFonts w:ascii="Calibri" w:hAnsi="Calibri" w:cs="Calibri"/>
                <w:b/>
              </w:rPr>
              <w:t>Critérios transversais</w:t>
            </w:r>
          </w:p>
          <w:p w14:paraId="1C588D02" w14:textId="4E7041DF" w:rsidR="00506DD3" w:rsidRPr="00FE233A" w:rsidRDefault="00506DD3" w:rsidP="00FE233A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7889">
              <w:rPr>
                <w:rFonts w:ascii="Calibri" w:hAnsi="Calibri" w:cs="Calibri"/>
                <w:b/>
                <w:sz w:val="20"/>
                <w:szCs w:val="20"/>
              </w:rPr>
              <w:t>Conhecimento</w:t>
            </w:r>
            <w:r w:rsidRPr="00FE233A">
              <w:rPr>
                <w:rFonts w:ascii="Calibri" w:hAnsi="Calibri" w:cs="Calibri"/>
                <w:sz w:val="20"/>
                <w:szCs w:val="20"/>
              </w:rPr>
              <w:t xml:space="preserve"> Competências PASEO: B, C D, I, H,G,J</w:t>
            </w:r>
          </w:p>
          <w:p w14:paraId="0C2651B5" w14:textId="77777777" w:rsidR="00506DD3" w:rsidRPr="00FE233A" w:rsidRDefault="00506DD3" w:rsidP="00FE233A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7889">
              <w:rPr>
                <w:rFonts w:ascii="Calibri" w:hAnsi="Calibri" w:cs="Calibri"/>
                <w:b/>
                <w:sz w:val="20"/>
                <w:szCs w:val="20"/>
              </w:rPr>
              <w:t xml:space="preserve">Resolução de Problemas </w:t>
            </w:r>
            <w:r w:rsidRPr="00FE233A">
              <w:rPr>
                <w:rFonts w:ascii="Calibri" w:hAnsi="Calibri" w:cs="Calibri"/>
                <w:sz w:val="20"/>
                <w:szCs w:val="20"/>
              </w:rPr>
              <w:t>Competências PASEO: B, C D, I</w:t>
            </w:r>
          </w:p>
          <w:p w14:paraId="35194746" w14:textId="77777777" w:rsidR="00506DD3" w:rsidRPr="00FE233A" w:rsidRDefault="00506DD3" w:rsidP="00FE233A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233A">
              <w:rPr>
                <w:rFonts w:ascii="Calibri" w:hAnsi="Calibri" w:cs="Calibri"/>
                <w:sz w:val="20"/>
                <w:szCs w:val="20"/>
              </w:rPr>
              <w:t>C</w:t>
            </w:r>
            <w:r w:rsidRPr="00C27889">
              <w:rPr>
                <w:rFonts w:ascii="Calibri" w:hAnsi="Calibri" w:cs="Calibri"/>
                <w:b/>
                <w:sz w:val="20"/>
                <w:szCs w:val="20"/>
              </w:rPr>
              <w:t>omunicação</w:t>
            </w:r>
            <w:r w:rsidRPr="00FE233A">
              <w:rPr>
                <w:rFonts w:ascii="Calibri" w:hAnsi="Calibri" w:cs="Calibri"/>
                <w:sz w:val="20"/>
                <w:szCs w:val="20"/>
              </w:rPr>
              <w:t xml:space="preserve"> Competências PASEO: A, B, C D, I, J</w:t>
            </w:r>
          </w:p>
          <w:p w14:paraId="5E25A95D" w14:textId="25D01CF3" w:rsidR="00506DD3" w:rsidRPr="004B15C1" w:rsidRDefault="00506DD3" w:rsidP="00FE233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7889">
              <w:rPr>
                <w:rFonts w:ascii="Calibri" w:hAnsi="Calibri" w:cs="Calibri"/>
                <w:b/>
                <w:sz w:val="20"/>
                <w:szCs w:val="20"/>
              </w:rPr>
              <w:t xml:space="preserve">Desenvolvimento pessoal / interpessoal e autonomia </w:t>
            </w:r>
            <w:r w:rsidRPr="00FE233A">
              <w:rPr>
                <w:rFonts w:ascii="Calibri" w:hAnsi="Calibri" w:cs="Calibri"/>
                <w:sz w:val="20"/>
                <w:szCs w:val="20"/>
              </w:rPr>
              <w:t>Competências PASEO: E,F,G J</w:t>
            </w:r>
          </w:p>
        </w:tc>
        <w:tc>
          <w:tcPr>
            <w:tcW w:w="6521" w:type="dxa"/>
            <w:shd w:val="clear" w:color="auto" w:fill="auto"/>
          </w:tcPr>
          <w:p w14:paraId="5AF295F0" w14:textId="1A34296B" w:rsidR="00506DD3" w:rsidRPr="00F43935" w:rsidRDefault="00506DD3" w:rsidP="000E1C6F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B15C1">
              <w:rPr>
                <w:rFonts w:asciiTheme="minorHAnsi" w:hAnsiTheme="minorHAnsi" w:cstheme="minorHAnsi"/>
                <w:b/>
                <w:sz w:val="22"/>
                <w:szCs w:val="22"/>
              </w:rPr>
              <w:t>Domínios / Aprendizagens essenciais da disciplina / Áreas de Competência do perfil do aluno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4B15C1">
              <w:rPr>
                <w:rFonts w:asciiTheme="minorHAnsi" w:hAnsiTheme="minorHAnsi" w:cstheme="minorHAnsi"/>
                <w:b/>
                <w:sz w:val="20"/>
                <w:szCs w:val="20"/>
              </w:rPr>
              <w:t>(1)</w:t>
            </w:r>
          </w:p>
        </w:tc>
        <w:tc>
          <w:tcPr>
            <w:tcW w:w="992" w:type="dxa"/>
            <w:shd w:val="clear" w:color="auto" w:fill="auto"/>
          </w:tcPr>
          <w:p w14:paraId="276EF387" w14:textId="1EABD130" w:rsidR="00506DD3" w:rsidRPr="000E1C6F" w:rsidRDefault="00506DD3" w:rsidP="000E1C6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E1C6F">
              <w:rPr>
                <w:rFonts w:asciiTheme="minorHAnsi" w:hAnsiTheme="minorHAnsi" w:cstheme="minorHAnsi"/>
                <w:b/>
                <w:sz w:val="22"/>
                <w:szCs w:val="22"/>
              </w:rPr>
              <w:t>Ponde</w:t>
            </w:r>
            <w:r w:rsidR="003A45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0E1C6F">
              <w:rPr>
                <w:rFonts w:asciiTheme="minorHAnsi" w:hAnsiTheme="minorHAnsi" w:cstheme="minorHAnsi"/>
                <w:b/>
                <w:sz w:val="22"/>
                <w:szCs w:val="22"/>
              </w:rPr>
              <w:t>ração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68145A0" w14:textId="1C9A9832" w:rsidR="00506DD3" w:rsidRPr="004B15C1" w:rsidRDefault="00506DD3" w:rsidP="000E1C6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B15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Técnicas e instrumentos </w:t>
            </w:r>
            <w:r w:rsidRPr="00D15F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 avaliação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E1C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(2)</w:t>
            </w:r>
          </w:p>
        </w:tc>
      </w:tr>
      <w:tr w:rsidR="00506DD3" w:rsidRPr="00A74CC1" w14:paraId="1EB23AFA" w14:textId="77777777" w:rsidTr="00FA4D04">
        <w:trPr>
          <w:cantSplit/>
          <w:trHeight w:val="4661"/>
        </w:trPr>
        <w:tc>
          <w:tcPr>
            <w:tcW w:w="1418" w:type="dxa"/>
            <w:vMerge/>
          </w:tcPr>
          <w:p w14:paraId="3F54330E" w14:textId="77777777" w:rsidR="00506DD3" w:rsidRPr="00F43935" w:rsidRDefault="00506DD3" w:rsidP="00F43935">
            <w:pPr>
              <w:pStyle w:val="TableParagraph"/>
              <w:spacing w:before="129"/>
              <w:ind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14:paraId="75B90919" w14:textId="77777777" w:rsidR="003A45EA" w:rsidRPr="00547BF1" w:rsidRDefault="003A45EA" w:rsidP="003A45EA">
            <w:pPr>
              <w:jc w:val="both"/>
              <w:rPr>
                <w:rFonts w:ascii="Calibri" w:hAnsi="Calibri" w:cs="Calibri"/>
                <w:b/>
              </w:rPr>
            </w:pPr>
            <w:r w:rsidRPr="00547BF1">
              <w:rPr>
                <w:rFonts w:ascii="Calibri" w:hAnsi="Calibri" w:cs="Calibri"/>
                <w:b/>
              </w:rPr>
              <w:t xml:space="preserve">D1 - </w:t>
            </w:r>
            <w:r w:rsidRPr="00547BF1">
              <w:rPr>
                <w:rFonts w:ascii="Calibri" w:hAnsi="Calibri" w:cs="Calibri"/>
                <w:b/>
                <w:u w:val="single"/>
              </w:rPr>
              <w:t>Conteúdos e Interpretação de Documentos</w:t>
            </w:r>
          </w:p>
          <w:p w14:paraId="569F03FC" w14:textId="77777777" w:rsidR="003A45EA" w:rsidRPr="00547BF1" w:rsidRDefault="003A45EA" w:rsidP="003A45E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47BF1">
              <w:rPr>
                <w:rFonts w:ascii="Calibri" w:hAnsi="Calibri" w:cs="Calibri"/>
                <w:b/>
                <w:sz w:val="22"/>
                <w:szCs w:val="22"/>
              </w:rPr>
              <w:t xml:space="preserve">(Compreensão Histórica: Temporalidade, Espacialidade, Contextualização; </w:t>
            </w:r>
            <w:r w:rsidRPr="00547BF1">
              <w:rPr>
                <w:rFonts w:asciiTheme="minorHAnsi" w:hAnsiTheme="minorHAnsi" w:cs="Calibri"/>
                <w:b/>
                <w:sz w:val="22"/>
                <w:szCs w:val="22"/>
              </w:rPr>
              <w:t>Utilização de Fontes/Tratamento de Informação)</w:t>
            </w:r>
          </w:p>
          <w:p w14:paraId="66398ACA" w14:textId="4BB5A0FA" w:rsidR="00506DD3" w:rsidRPr="00F43935" w:rsidRDefault="00506DD3" w:rsidP="00F439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Situa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cro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nológica e espacialmente aconte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cimentos 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rocessos relevantes, relacionan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do-os com os contextos em q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ue ocorreram;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9905E05" w14:textId="6163E96E" w:rsidR="00506DD3" w:rsidRPr="00F43935" w:rsidRDefault="00506DD3" w:rsidP="00F439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Identifica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 multiplici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dade de fatores e a relevância da ação de indivíduos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ou grupos, relativamente a fenó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menos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históricos cir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cunscritos no tempo e no espa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ço;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BB7D6C9" w14:textId="3CD45F44" w:rsidR="00506DD3" w:rsidRPr="00F43935" w:rsidRDefault="00506DD3" w:rsidP="00F439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27268">
              <w:rPr>
                <w:rFonts w:asciiTheme="minorHAnsi" w:hAnsiTheme="minorHAnsi" w:cstheme="minorHAnsi"/>
                <w:b/>
                <w:sz w:val="22"/>
                <w:szCs w:val="22"/>
              </w:rPr>
              <w:t>Situa e caracteriza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aspetos relevantes da história de Portugal, europeia e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undial;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1E0C28D5" w14:textId="446C9D8E" w:rsidR="00506DD3" w:rsidRPr="00F43935" w:rsidRDefault="00506DD3" w:rsidP="00F439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Relaciona 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a história de Portugal com a história europeia e mundial, distinguind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articulações dinâmicas e ana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logias/especif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icidades, quer de natureza temá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tica quer de âmbito cronológico, regional ou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local; (A; B; C; D;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065729CA" w14:textId="1174DC60" w:rsidR="00506DD3" w:rsidRPr="00F43935" w:rsidRDefault="00506DD3" w:rsidP="00F439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Mobiliza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conhecimentos de realidades histó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ricas estudadas para fundamentar opiniões, relativas a problemas nacionais e do mundo contemporân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eo, e para intervir de modo res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ponsável no seu meio envolve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nte; (A; B; C; D; E; F; G; H;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8EAE679" w14:textId="77141DFB" w:rsidR="00506DD3" w:rsidRPr="00F43935" w:rsidRDefault="00506DD3" w:rsidP="00F43935">
            <w:pPr>
              <w:pStyle w:val="TableParagraph"/>
              <w:spacing w:before="129"/>
              <w:ind w:right="152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D2 – </w:t>
            </w:r>
            <w:r w:rsidRPr="00B8084B">
              <w:rPr>
                <w:rFonts w:asciiTheme="minorHAnsi" w:hAnsiTheme="minorHAnsi" w:cstheme="minorHAnsi"/>
                <w:b/>
                <w:u w:val="single"/>
              </w:rPr>
              <w:t>Utilização de Fontes/Tratamento de Informação)</w:t>
            </w:r>
            <w:r w:rsidRPr="00F43935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8CDBC08" w14:textId="207CDA96" w:rsidR="00506DD3" w:rsidRPr="00F43935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Pesquisa,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de forma autónoma ma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planificada, em meios diversi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ficados, informação relevante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ara assuntos em estudo, manifes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tando sentido crítico na seleção adequada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contributos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7B17B2BD" w14:textId="64533F07" w:rsidR="00506DD3" w:rsidRPr="00F43935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Analisa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fontes de natureza diversa, distinguindo informação, im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plícita e explícita, assim como 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respetivos limites para o conhe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ciment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do passado;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0CA3C492" w14:textId="500DAEC2" w:rsidR="00506DD3" w:rsidRPr="00F43935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Analisa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textos historiográficos, identifican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do a opinião do autor e tomando-a como uma interpretação suscetível de revisão em função dos avanços histo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riográficos; (A; B; 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A6F906D" w14:textId="4A41DEFB" w:rsidR="00506DD3" w:rsidRPr="00F43935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sz w:val="22"/>
                <w:szCs w:val="22"/>
              </w:rPr>
              <w:t>Utiliza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 xml:space="preserve"> com segurança conceitos opera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tórios e metodológicos da disciplina de História; (C; D; F; I</w:t>
            </w:r>
            <w:r w:rsidRPr="00F4393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077E265" w14:textId="77777777" w:rsidR="003A45EA" w:rsidRPr="00547BF1" w:rsidRDefault="003A45EA" w:rsidP="003A45EA">
            <w:pPr>
              <w:pStyle w:val="TableParagraph"/>
              <w:ind w:right="152"/>
              <w:jc w:val="both"/>
              <w:rPr>
                <w:rFonts w:asciiTheme="minorHAnsi" w:hAnsiTheme="minorHAnsi" w:cs="Calibri"/>
                <w:b/>
                <w:sz w:val="24"/>
                <w:szCs w:val="24"/>
                <w:u w:val="single"/>
              </w:rPr>
            </w:pPr>
            <w:r w:rsidRPr="00547BF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D2 – </w:t>
            </w:r>
            <w:r w:rsidRPr="00547BF1">
              <w:rPr>
                <w:rFonts w:asciiTheme="minorHAnsi" w:hAnsiTheme="minorHAnsi" w:cs="Calibri"/>
                <w:b/>
                <w:sz w:val="24"/>
                <w:szCs w:val="24"/>
                <w:u w:val="single"/>
              </w:rPr>
              <w:t>Comunicação/Participação</w:t>
            </w:r>
          </w:p>
          <w:p w14:paraId="1234E30F" w14:textId="77777777" w:rsidR="003A45EA" w:rsidRPr="00547BF1" w:rsidRDefault="003A45EA" w:rsidP="003A45EA">
            <w:pPr>
              <w:pStyle w:val="TableParagraph"/>
              <w:ind w:right="152"/>
              <w:jc w:val="both"/>
              <w:rPr>
                <w:rFonts w:asciiTheme="minorHAnsi" w:hAnsiTheme="minorHAnsi" w:cs="Calibri"/>
                <w:b/>
                <w:bCs/>
              </w:rPr>
            </w:pPr>
            <w:r w:rsidRPr="00547BF1">
              <w:rPr>
                <w:rFonts w:asciiTheme="minorHAnsi" w:hAnsiTheme="minorHAnsi" w:cs="Calibri"/>
                <w:b/>
              </w:rPr>
              <w:t>(Competências metodológicas e comunicativas)</w:t>
            </w:r>
          </w:p>
          <w:p w14:paraId="085F7AD7" w14:textId="46AA057E" w:rsidR="00506DD3" w:rsidRPr="00547BF1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47BF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547BF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Problematiza</w:t>
            </w:r>
            <w:r w:rsidRPr="00547BF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as relações entre o passado e o presente e a interpretação crítica e fundamentada do mundo atual; (A; B; C; D; E; F; G; H; I) </w:t>
            </w:r>
          </w:p>
          <w:p w14:paraId="279A8D1F" w14:textId="77777777" w:rsidR="003A45EA" w:rsidRPr="00547BF1" w:rsidRDefault="003A45EA" w:rsidP="003A45E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BF1">
              <w:rPr>
                <w:rFonts w:asciiTheme="minorHAnsi" w:hAnsiTheme="minorHAnsi" w:cs="Calibri"/>
                <w:sz w:val="22"/>
                <w:szCs w:val="22"/>
              </w:rPr>
              <w:t>-</w:t>
            </w:r>
            <w:r w:rsidRPr="00547BF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Comunica</w:t>
            </w:r>
            <w:r w:rsidRPr="00547BF1">
              <w:rPr>
                <w:rFonts w:asciiTheme="minorHAnsi" w:hAnsiTheme="minorHAnsi" w:cs="Calibri"/>
                <w:sz w:val="22"/>
                <w:szCs w:val="22"/>
              </w:rPr>
              <w:t xml:space="preserve"> o saber histórico, aplicando o vocabulário específico com rigor, num discurso claro e fundamentado. </w:t>
            </w:r>
            <w:r w:rsidRPr="00547BF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B, D, E, H)</w:t>
            </w:r>
          </w:p>
          <w:p w14:paraId="6F24A597" w14:textId="77777777" w:rsidR="003A45EA" w:rsidRPr="003A45EA" w:rsidRDefault="003A45EA" w:rsidP="003A45E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547BF1">
              <w:rPr>
                <w:rFonts w:asciiTheme="minorHAnsi" w:hAnsiTheme="minorHAnsi" w:cs="Calibri"/>
                <w:color w:val="000000"/>
                <w:sz w:val="22"/>
                <w:szCs w:val="22"/>
                <w:lang w:eastAsia="en-US"/>
              </w:rPr>
              <w:t>-</w:t>
            </w:r>
            <w:r w:rsidRPr="00547BF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Utiliza </w:t>
            </w:r>
            <w:r w:rsidRPr="00547BF1">
              <w:rPr>
                <w:rFonts w:asciiTheme="minorHAnsi" w:hAnsiTheme="minorHAnsi" w:cs="Calibri"/>
                <w:color w:val="000000"/>
                <w:sz w:val="22"/>
                <w:szCs w:val="22"/>
                <w:lang w:eastAsia="en-US"/>
              </w:rPr>
              <w:t xml:space="preserve">diferentes formas e meios na comunicação. </w:t>
            </w:r>
            <w:r w:rsidRPr="00547BF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(A, B, D, E, H)</w:t>
            </w:r>
          </w:p>
          <w:p w14:paraId="6BF18F0F" w14:textId="77777777" w:rsidR="003A45EA" w:rsidRPr="003A45EA" w:rsidRDefault="003A45EA" w:rsidP="003A45E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3A45E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-</w:t>
            </w:r>
            <w:r w:rsidRPr="003A45EA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Elabora e comunica</w:t>
            </w:r>
            <w:r w:rsidRPr="003A45EA">
              <w:rPr>
                <w:rFonts w:asciiTheme="minorHAnsi" w:hAnsiTheme="minorHAnsi" w:cs="Calibri"/>
                <w:sz w:val="22"/>
                <w:szCs w:val="22"/>
                <w:lang w:eastAsia="en-US"/>
              </w:rPr>
              <w:t xml:space="preserve">, com correção linguística e de forma criativa, sínteses de assuntos estudados; (A; B; C; D; F; I; J) </w:t>
            </w:r>
          </w:p>
          <w:p w14:paraId="2D0A205F" w14:textId="77777777" w:rsidR="003A45EA" w:rsidRPr="003A45EA" w:rsidRDefault="003A45EA" w:rsidP="003A45E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BF1">
              <w:rPr>
                <w:rFonts w:asciiTheme="minorHAnsi" w:hAnsiTheme="minorHAnsi" w:cs="Calibri"/>
                <w:sz w:val="22"/>
                <w:szCs w:val="22"/>
              </w:rPr>
              <w:t>-</w:t>
            </w:r>
            <w:r w:rsidRPr="00547BF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Pesquisa</w:t>
            </w:r>
            <w:r w:rsidRPr="00547BF1">
              <w:rPr>
                <w:rFonts w:asciiTheme="minorHAnsi" w:hAnsiTheme="minorHAnsi" w:cs="Calibri"/>
                <w:sz w:val="22"/>
                <w:szCs w:val="22"/>
              </w:rPr>
              <w:t xml:space="preserve"> de forma autónoma e planificada, em meios diversificados, manifestando sentido crítico na seleção de contributos. </w:t>
            </w:r>
            <w:r w:rsidRPr="00547BF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C, D, J)</w:t>
            </w:r>
            <w:r w:rsidRPr="003A45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5C007949" w14:textId="63C3C4E0" w:rsidR="00506DD3" w:rsidRPr="00826049" w:rsidRDefault="00506DD3" w:rsidP="00F43935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F43935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Desenvolve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cons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ciência da cida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dania e da necessidade de intervenção crítica em diver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sos contextos e espaços. (A, B,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C, D, E, F, G, H, I, J</w:t>
            </w:r>
            <w:r w:rsidRPr="00F4393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939DED5" w14:textId="77777777" w:rsidR="00506DD3" w:rsidRPr="00A74CC1" w:rsidRDefault="00506DD3" w:rsidP="00B64A43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3A1D4580" w14:textId="1653C03B" w:rsidR="00506DD3" w:rsidRPr="000E1C6F" w:rsidRDefault="003A45EA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506DD3" w:rsidRPr="000E1C6F">
              <w:rPr>
                <w:rFonts w:asciiTheme="minorHAnsi" w:hAnsiTheme="minorHAnsi" w:cstheme="minorHAnsi"/>
                <w:b/>
              </w:rPr>
              <w:t>0%</w:t>
            </w:r>
          </w:p>
          <w:p w14:paraId="100009D5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C85EB0C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8970DD0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05F9D87B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5CF29A15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20E08B2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F70722D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27D8F633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969D1CD" w14:textId="77777777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5C2647C7" w14:textId="2436DEB8" w:rsidR="00506DD3" w:rsidRPr="000E1C6F" w:rsidRDefault="00506DD3" w:rsidP="00F43935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3EF81258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8CCA6B9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E24BE94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B01685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85CD597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7AE3A3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50E6950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AA48397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620F132" w14:textId="77777777" w:rsidR="00506DD3" w:rsidRPr="000E1C6F" w:rsidRDefault="00506DD3" w:rsidP="00125E3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80B0232" w14:textId="3B8A571C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0AF366" w14:textId="77777777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996F6E2" w14:textId="77777777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4DC930" w14:textId="77777777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A1E7A2D" w14:textId="77777777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E07B00B" w14:textId="77777777" w:rsidR="00506DD3" w:rsidRPr="000E1C6F" w:rsidRDefault="00506DD3" w:rsidP="00F439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324ACC0" w14:textId="77777777" w:rsidR="00506DD3" w:rsidRPr="000E1C6F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89A81BD" w14:textId="77777777" w:rsidR="00506DD3" w:rsidRPr="000E1C6F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6FEBFB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C3A1A4" w14:textId="77777777" w:rsidR="00506DD3" w:rsidRPr="000E1C6F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F08974" w14:textId="77777777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08202BB" w14:textId="4084E28C" w:rsidR="00506DD3" w:rsidRDefault="00506DD3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F3F2F8" w14:textId="77777777" w:rsidR="003A45EA" w:rsidRPr="000E1C6F" w:rsidRDefault="003A45EA" w:rsidP="00F4393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A14571" w14:textId="29F1D121" w:rsidR="00506DD3" w:rsidRPr="00F43935" w:rsidRDefault="00506DD3" w:rsidP="00F43935">
            <w:pPr>
              <w:jc w:val="center"/>
              <w:rPr>
                <w:lang w:eastAsia="en-US"/>
              </w:rPr>
            </w:pPr>
            <w:r w:rsidRPr="000E1C6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5276266" w14:textId="77777777" w:rsidR="00506DD3" w:rsidRPr="00847D94" w:rsidRDefault="00506DD3" w:rsidP="000E1C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6"/>
                <w:szCs w:val="16"/>
              </w:rPr>
            </w:pPr>
          </w:p>
          <w:p w14:paraId="32E9770A" w14:textId="77777777" w:rsidR="00506DD3" w:rsidRPr="00166EAA" w:rsidRDefault="00506DD3" w:rsidP="008260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166EAA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-INQUÉRITOS</w:t>
            </w:r>
          </w:p>
          <w:p w14:paraId="41889346" w14:textId="77777777" w:rsidR="00506DD3" w:rsidRPr="00166EAA" w:rsidRDefault="00506DD3" w:rsidP="008260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166EAA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-OBSERVAÇÃO</w:t>
            </w:r>
          </w:p>
          <w:p w14:paraId="2F86B9B3" w14:textId="77777777" w:rsidR="00506DD3" w:rsidRPr="00166EAA" w:rsidRDefault="00506DD3" w:rsidP="0082604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166EAA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-ANÁLISE DE CONTEÚDO</w:t>
            </w:r>
          </w:p>
          <w:p w14:paraId="5E8ED6A0" w14:textId="77777777" w:rsidR="00506DD3" w:rsidRPr="00166EAA" w:rsidRDefault="00506DD3" w:rsidP="00826049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</w:pPr>
            <w:r w:rsidRPr="00166EAA">
              <w:rPr>
                <w:rStyle w:val="normaltextrun"/>
                <w:rFonts w:ascii="Calibri" w:hAnsi="Calibri" w:cs="Calibri"/>
                <w:b/>
                <w:sz w:val="20"/>
                <w:szCs w:val="20"/>
              </w:rPr>
              <w:t>-TESTAGEM</w:t>
            </w:r>
          </w:p>
          <w:p w14:paraId="7C931DC1" w14:textId="77777777" w:rsidR="00506DD3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3D92CE" w14:textId="6093CE59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-Questionários orais e ou escritos.</w:t>
            </w:r>
          </w:p>
          <w:p w14:paraId="7DE493BB" w14:textId="17A68CE2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002BA7C" w14:textId="344EA60B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-Grelhas de monitorização de atividades/tarefas (apresentações orais, debates/desafios) em contexto de sala de aula. </w:t>
            </w:r>
          </w:p>
          <w:p w14:paraId="1B75155D" w14:textId="63E43B48" w:rsidR="00506DD3" w:rsidRPr="00C6456F" w:rsidRDefault="00506DD3" w:rsidP="00BA0201">
            <w:pPr>
              <w:tabs>
                <w:tab w:val="left" w:pos="134"/>
              </w:tabs>
              <w:spacing w:before="120" w:after="240"/>
              <w:ind w:hanging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  -Trabalhos práticos e/ou de pesquisa individuais/pares/grupo </w:t>
            </w:r>
          </w:p>
          <w:p w14:paraId="75C15172" w14:textId="45C321E8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-Comentários orais/escritos</w:t>
            </w:r>
          </w:p>
          <w:p w14:paraId="075E6964" w14:textId="7B327B1C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sobre documentos escritos, iconográficos,</w:t>
            </w:r>
          </w:p>
          <w:p w14:paraId="04D9FAFA" w14:textId="4DE09EBC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materiais, audiovisuais 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multimédia</w:t>
            </w:r>
          </w:p>
          <w:p w14:paraId="397DECB6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EEDC2F" w14:textId="01020A56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-Guiões de exploração de filmes/documentários históricos </w:t>
            </w:r>
          </w:p>
          <w:p w14:paraId="1C81B74A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615EE9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Relatórios</w:t>
            </w:r>
          </w:p>
          <w:p w14:paraId="2D82DFFF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D7FAD4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-Caderno diário</w:t>
            </w:r>
          </w:p>
          <w:p w14:paraId="48BE4B8A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64D3A2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-Questões aula</w:t>
            </w:r>
          </w:p>
          <w:p w14:paraId="0217DA47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1D82E6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-Testes/Fichas: escritos, orais e digitais </w:t>
            </w:r>
          </w:p>
          <w:p w14:paraId="50D59D19" w14:textId="77777777" w:rsidR="00506DD3" w:rsidRPr="00C6456F" w:rsidRDefault="00506DD3" w:rsidP="00BA02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B0F971" w14:textId="77777777" w:rsidR="00506DD3" w:rsidRDefault="00506DD3" w:rsidP="001710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-Fichas de Autoavaliação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Heteroavaliação/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78076D3" w14:textId="605E4070" w:rsidR="00506DD3" w:rsidRPr="00171085" w:rsidRDefault="00506DD3" w:rsidP="00171085">
            <w:pPr>
              <w:autoSpaceDE w:val="0"/>
              <w:autoSpaceDN w:val="0"/>
              <w:adjustRightInd w:val="0"/>
              <w:rPr>
                <w:rStyle w:val="normaltextrun"/>
                <w:rFonts w:cstheme="minorHAnsi"/>
                <w:color w:val="000000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C645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oavaliação.</w:t>
            </w:r>
          </w:p>
          <w:p w14:paraId="59FA892C" w14:textId="25EA4A63" w:rsidR="00506DD3" w:rsidRDefault="00506DD3" w:rsidP="00506D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49089" w14:textId="77777777" w:rsidR="00F30234" w:rsidRDefault="00F30234" w:rsidP="00506D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5B657A" w14:textId="77777777" w:rsidR="00506DD3" w:rsidRPr="00C6456F" w:rsidRDefault="00506DD3" w:rsidP="00506D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456F">
              <w:rPr>
                <w:rFonts w:asciiTheme="minorHAnsi" w:hAnsiTheme="minorHAnsi" w:cstheme="minorHAnsi"/>
                <w:sz w:val="20"/>
                <w:szCs w:val="20"/>
              </w:rPr>
              <w:t xml:space="preserve">-Grelha de monitorização das atitudes </w:t>
            </w:r>
          </w:p>
          <w:p w14:paraId="65BCFFE7" w14:textId="22FA24E2" w:rsidR="00506DD3" w:rsidRPr="00171085" w:rsidRDefault="00506DD3" w:rsidP="00547BF1">
            <w:pPr>
              <w:pStyle w:val="paragraph"/>
              <w:textAlignment w:val="baseline"/>
              <w:rPr>
                <w:rStyle w:val="normaltextrun"/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06DD3" w:rsidRPr="00A74CC1" w14:paraId="62DE3227" w14:textId="77777777" w:rsidTr="00FA4D04">
        <w:trPr>
          <w:cantSplit/>
          <w:trHeight w:val="5802"/>
        </w:trPr>
        <w:tc>
          <w:tcPr>
            <w:tcW w:w="1418" w:type="dxa"/>
            <w:vMerge/>
          </w:tcPr>
          <w:p w14:paraId="7BB5ABF2" w14:textId="77777777" w:rsidR="00506DD3" w:rsidRPr="00F43935" w:rsidRDefault="00506DD3" w:rsidP="00F43935">
            <w:pPr>
              <w:pStyle w:val="TableParagraph"/>
              <w:spacing w:before="129"/>
              <w:ind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14:paraId="437855CB" w14:textId="77777777" w:rsidR="00547BF1" w:rsidRPr="00D5097A" w:rsidRDefault="00547BF1" w:rsidP="00547BF1">
            <w:pPr>
              <w:widowControl w:val="0"/>
              <w:autoSpaceDE w:val="0"/>
              <w:autoSpaceDN w:val="0"/>
              <w:spacing w:before="129"/>
              <w:ind w:right="152"/>
              <w:jc w:val="both"/>
              <w:rPr>
                <w:rFonts w:asciiTheme="minorHAnsi" w:hAnsiTheme="minorHAnsi" w:cs="Calibri"/>
                <w:b/>
                <w:bCs/>
                <w:u w:val="single"/>
                <w:lang w:eastAsia="en-US"/>
              </w:rPr>
            </w:pPr>
            <w:r w:rsidRPr="00D5097A">
              <w:rPr>
                <w:rFonts w:asciiTheme="minorHAnsi" w:hAnsiTheme="minorHAnsi" w:cs="Calibri"/>
                <w:b/>
                <w:bCs/>
                <w:u w:val="single"/>
                <w:lang w:eastAsia="en-US"/>
              </w:rPr>
              <w:t xml:space="preserve">Compromisso com a aprendizagem </w:t>
            </w:r>
          </w:p>
          <w:p w14:paraId="7A801D37" w14:textId="77777777" w:rsidR="00547BF1" w:rsidRPr="00D5097A" w:rsidRDefault="00547BF1" w:rsidP="00547BF1">
            <w:pPr>
              <w:widowControl w:val="0"/>
              <w:autoSpaceDE w:val="0"/>
              <w:autoSpaceDN w:val="0"/>
              <w:spacing w:line="222" w:lineRule="exact"/>
              <w:rPr>
                <w:rFonts w:asciiTheme="minorHAnsi" w:hAnsiTheme="minorHAnsi" w:cs="Calibri"/>
                <w:b/>
                <w:color w:val="4472C4" w:themeColor="accent1"/>
                <w:sz w:val="22"/>
                <w:szCs w:val="22"/>
                <w:u w:val="single"/>
                <w:lang w:eastAsia="en-US"/>
              </w:rPr>
            </w:pPr>
          </w:p>
          <w:p w14:paraId="1FEDCA55" w14:textId="77777777" w:rsidR="00547BF1" w:rsidRPr="00D5097A" w:rsidRDefault="00547BF1" w:rsidP="00547BF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  <w:p w14:paraId="11F769EE" w14:textId="35607372" w:rsidR="00547BF1" w:rsidRPr="00D5097A" w:rsidRDefault="00547BF1" w:rsidP="00547BF1">
            <w:pPr>
              <w:widowControl w:val="0"/>
              <w:tabs>
                <w:tab w:val="left" w:pos="231"/>
              </w:tabs>
              <w:autoSpaceDE w:val="0"/>
              <w:autoSpaceDN w:val="0"/>
              <w:jc w:val="both"/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  <w:t>- Pontualidade (</w:t>
            </w:r>
            <w:r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  <w:t>2,</w:t>
            </w:r>
            <w:r w:rsidRPr="00D5097A">
              <w:rPr>
                <w:rFonts w:asciiTheme="minorHAnsi" w:hAnsiTheme="minorHAnsi" w:cs="Calibri"/>
                <w:w w:val="105"/>
                <w:sz w:val="22"/>
                <w:szCs w:val="22"/>
                <w:lang w:eastAsia="en-US"/>
              </w:rPr>
              <w:t>5%)</w:t>
            </w:r>
          </w:p>
          <w:p w14:paraId="5BA78645" w14:textId="77777777" w:rsidR="00547BF1" w:rsidRPr="00D5097A" w:rsidRDefault="00547BF1" w:rsidP="00547BF1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4D6ED1B" w14:textId="4F9EDDF8" w:rsidR="00547BF1" w:rsidRPr="00D5097A" w:rsidRDefault="00547BF1" w:rsidP="00547BF1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  <w:r w:rsidRPr="00D5097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- </w:t>
            </w:r>
            <w:r w:rsidRPr="00D5097A">
              <w:rPr>
                <w:rFonts w:asciiTheme="minorHAnsi" w:hAnsiTheme="minorHAnsi" w:cs="Calibri"/>
                <w:sz w:val="22"/>
                <w:szCs w:val="22"/>
              </w:rPr>
              <w:t>Tarefas (</w:t>
            </w:r>
            <w:r>
              <w:rPr>
                <w:rFonts w:asciiTheme="minorHAnsi" w:hAnsiTheme="minorHAnsi" w:cs="Calibri"/>
                <w:sz w:val="22"/>
                <w:szCs w:val="22"/>
              </w:rPr>
              <w:t>2,</w:t>
            </w:r>
            <w:r w:rsidRPr="00D5097A">
              <w:rPr>
                <w:rFonts w:asciiTheme="minorHAnsi" w:hAnsiTheme="minorHAnsi" w:cs="Calibri"/>
                <w:sz w:val="22"/>
                <w:szCs w:val="22"/>
              </w:rPr>
              <w:t>5%)</w:t>
            </w:r>
          </w:p>
          <w:p w14:paraId="0452F37D" w14:textId="77777777" w:rsidR="00547BF1" w:rsidRPr="00D5097A" w:rsidRDefault="00547BF1" w:rsidP="00547BF1">
            <w:pPr>
              <w:textAlignment w:val="baseline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53AB3E" w14:textId="17CF28B7" w:rsidR="00547BF1" w:rsidRPr="00D5097A" w:rsidRDefault="00547BF1" w:rsidP="00547BF1">
            <w:pPr>
              <w:widowControl w:val="0"/>
              <w:autoSpaceDE w:val="0"/>
              <w:autoSpaceDN w:val="0"/>
              <w:spacing w:before="8" w:line="225" w:lineRule="exact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- Comportamento/Disciplina (</w:t>
            </w:r>
            <w:r>
              <w:rPr>
                <w:rFonts w:asciiTheme="minorHAnsi" w:hAnsiTheme="minorHAnsi" w:cs="Calibri"/>
                <w:sz w:val="22"/>
                <w:szCs w:val="22"/>
                <w:lang w:eastAsia="en-US"/>
              </w:rPr>
              <w:t>2,</w:t>
            </w: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5%)</w:t>
            </w:r>
          </w:p>
          <w:p w14:paraId="0DDD6981" w14:textId="77777777" w:rsidR="00547BF1" w:rsidRPr="00D5097A" w:rsidRDefault="00547BF1" w:rsidP="00547BF1">
            <w:pPr>
              <w:textAlignment w:val="baseline"/>
              <w:rPr>
                <w:sz w:val="22"/>
                <w:szCs w:val="22"/>
              </w:rPr>
            </w:pPr>
          </w:p>
          <w:p w14:paraId="022536A2" w14:textId="6A47B43F" w:rsidR="00547BF1" w:rsidRPr="00D5097A" w:rsidRDefault="00547BF1" w:rsidP="00547BF1">
            <w:pPr>
              <w:widowControl w:val="0"/>
              <w:autoSpaceDE w:val="0"/>
              <w:autoSpaceDN w:val="0"/>
              <w:spacing w:line="222" w:lineRule="exact"/>
              <w:rPr>
                <w:rFonts w:asciiTheme="minorHAnsi" w:hAnsiTheme="minorHAnsi" w:cs="Calibri"/>
                <w:sz w:val="22"/>
                <w:szCs w:val="22"/>
                <w:lang w:eastAsia="en-US"/>
              </w:rPr>
            </w:pP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- Participação/Empenho (</w:t>
            </w:r>
            <w:r>
              <w:rPr>
                <w:rFonts w:asciiTheme="minorHAnsi" w:hAnsiTheme="minorHAnsi" w:cs="Calibri"/>
                <w:sz w:val="22"/>
                <w:szCs w:val="22"/>
                <w:lang w:eastAsia="en-US"/>
              </w:rPr>
              <w:t>2,</w:t>
            </w:r>
            <w:r w:rsidRPr="00D5097A">
              <w:rPr>
                <w:rFonts w:asciiTheme="minorHAnsi" w:hAnsiTheme="minorHAnsi" w:cs="Calibri"/>
                <w:sz w:val="22"/>
                <w:szCs w:val="22"/>
                <w:lang w:eastAsia="en-US"/>
              </w:rPr>
              <w:t>5%)</w:t>
            </w:r>
          </w:p>
          <w:p w14:paraId="341E20F3" w14:textId="77777777" w:rsidR="00506DD3" w:rsidRDefault="00506DD3" w:rsidP="00826049">
            <w:pPr>
              <w:pStyle w:val="TableParagraph"/>
              <w:spacing w:line="222" w:lineRule="exact"/>
              <w:rPr>
                <w:rFonts w:asciiTheme="minorHAnsi" w:hAnsiTheme="minorHAnsi" w:cstheme="minorHAnsi"/>
              </w:rPr>
            </w:pPr>
          </w:p>
          <w:p w14:paraId="03925290" w14:textId="5AA856E2" w:rsidR="00547BF1" w:rsidRPr="00547BF1" w:rsidRDefault="00547BF1" w:rsidP="00547BF1">
            <w:pPr>
              <w:tabs>
                <w:tab w:val="left" w:pos="930"/>
              </w:tabs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B50D795" w14:textId="77777777" w:rsidR="00506DD3" w:rsidRDefault="00506DD3" w:rsidP="00B64A43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1F76044E" w14:textId="6AF7D4F0" w:rsidR="00506DD3" w:rsidRPr="00A74CC1" w:rsidRDefault="00506DD3" w:rsidP="00506DD3">
            <w:pPr>
              <w:pStyle w:val="TableParagraph"/>
              <w:spacing w:line="276" w:lineRule="auto"/>
              <w:ind w:right="69"/>
              <w:jc w:val="center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0E1C6F">
              <w:rPr>
                <w:rFonts w:asciiTheme="minorHAnsi" w:hAnsiTheme="minorHAnsi" w:cstheme="minorHAnsi"/>
                <w:b/>
              </w:rPr>
              <w:t>0%</w:t>
            </w:r>
          </w:p>
        </w:tc>
        <w:tc>
          <w:tcPr>
            <w:tcW w:w="1843" w:type="dxa"/>
            <w:vMerge/>
            <w:shd w:val="clear" w:color="auto" w:fill="auto"/>
          </w:tcPr>
          <w:p w14:paraId="0D8FDB56" w14:textId="77777777" w:rsidR="00506DD3" w:rsidRPr="00847D94" w:rsidRDefault="00506DD3" w:rsidP="000E1C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DDB8B64" w14:textId="77777777" w:rsidR="00B27268" w:rsidRDefault="00B27268" w:rsidP="00570E3F">
      <w:pPr>
        <w:ind w:right="-5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A22442" w14:textId="77777777" w:rsidR="00570E3F" w:rsidRPr="00570E3F" w:rsidRDefault="00570E3F" w:rsidP="00547BF1">
      <w:pPr>
        <w:ind w:right="6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Observações:</w:t>
      </w:r>
    </w:p>
    <w:p w14:paraId="3B8BD984" w14:textId="1C55DA36" w:rsidR="009D4C44" w:rsidRPr="00446F7F" w:rsidRDefault="009D4C44" w:rsidP="00547BF1">
      <w:pPr>
        <w:ind w:left="-284" w:right="667"/>
        <w:jc w:val="both"/>
        <w:rPr>
          <w:rFonts w:asciiTheme="minorHAnsi" w:hAnsiTheme="minorHAnsi" w:cstheme="minorHAnsi"/>
          <w:sz w:val="20"/>
          <w:szCs w:val="20"/>
        </w:rPr>
      </w:pPr>
      <w:r w:rsidRPr="00446F7F">
        <w:rPr>
          <w:rFonts w:asciiTheme="minorHAnsi" w:hAnsiTheme="minorHAnsi" w:cstheme="minorHAnsi"/>
          <w:b/>
          <w:bCs/>
          <w:sz w:val="20"/>
          <w:szCs w:val="20"/>
        </w:rPr>
        <w:t>(1)</w:t>
      </w:r>
      <w:r w:rsidRPr="00446F7F">
        <w:rPr>
          <w:rFonts w:asciiTheme="minorHAnsi" w:hAnsiTheme="minorHAnsi" w:cstheme="minorHAnsi"/>
          <w:sz w:val="20"/>
          <w:szCs w:val="20"/>
        </w:rPr>
        <w:t xml:space="preserve"> As letras referem-se às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Áreas de Competência</w:t>
      </w:r>
      <w:r w:rsidRPr="00446F7F">
        <w:rPr>
          <w:rFonts w:asciiTheme="minorHAnsi" w:hAnsiTheme="minorHAnsi" w:cstheme="minorHAnsi"/>
          <w:sz w:val="20"/>
          <w:szCs w:val="20"/>
        </w:rPr>
        <w:t xml:space="preserve"> enunciadas no Perfil dos Alunos à Saída da Escolaridade Obrigatória: </w:t>
      </w:r>
    </w:p>
    <w:p w14:paraId="337E2BF9" w14:textId="230C6C8F" w:rsidR="009D4C44" w:rsidRPr="00446F7F" w:rsidRDefault="009D4C44" w:rsidP="00547BF1">
      <w:pPr>
        <w:ind w:left="-284" w:right="667"/>
        <w:jc w:val="both"/>
        <w:rPr>
          <w:rFonts w:asciiTheme="minorHAnsi" w:hAnsiTheme="minorHAnsi" w:cstheme="minorHAnsi"/>
          <w:sz w:val="20"/>
          <w:szCs w:val="20"/>
        </w:rPr>
      </w:pPr>
      <w:r w:rsidRPr="00446F7F">
        <w:rPr>
          <w:rFonts w:asciiTheme="minorHAnsi" w:hAnsiTheme="minorHAnsi" w:cstheme="minorHAnsi"/>
          <w:b/>
          <w:bCs/>
          <w:sz w:val="20"/>
          <w:szCs w:val="20"/>
        </w:rPr>
        <w:t>A.</w:t>
      </w:r>
      <w:r w:rsidRPr="00446F7F">
        <w:rPr>
          <w:rFonts w:asciiTheme="minorHAnsi" w:hAnsiTheme="minorHAnsi" w:cstheme="minorHAnsi"/>
          <w:sz w:val="20"/>
          <w:szCs w:val="20"/>
        </w:rPr>
        <w:t xml:space="preserve"> Linguagens e textos;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446F7F">
        <w:rPr>
          <w:rFonts w:asciiTheme="minorHAnsi" w:hAnsiTheme="minorHAnsi" w:cstheme="minorHAnsi"/>
          <w:sz w:val="20"/>
          <w:szCs w:val="20"/>
        </w:rPr>
        <w:t xml:space="preserve">. Informação e comunicação;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C.</w:t>
      </w:r>
      <w:r w:rsidRPr="00446F7F">
        <w:rPr>
          <w:rFonts w:asciiTheme="minorHAnsi" w:hAnsiTheme="minorHAnsi" w:cstheme="minorHAnsi"/>
          <w:sz w:val="20"/>
          <w:szCs w:val="20"/>
        </w:rPr>
        <w:t xml:space="preserve"> Raciocínio e resolução de problemas;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D.</w:t>
      </w:r>
      <w:r w:rsidRPr="00446F7F">
        <w:rPr>
          <w:rFonts w:asciiTheme="minorHAnsi" w:hAnsiTheme="minorHAnsi" w:cstheme="minorHAnsi"/>
          <w:sz w:val="20"/>
          <w:szCs w:val="20"/>
        </w:rPr>
        <w:t xml:space="preserve"> Pensamento crítico e pensamento criativo;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E.</w:t>
      </w:r>
      <w:r w:rsidRPr="00446F7F">
        <w:rPr>
          <w:rFonts w:asciiTheme="minorHAnsi" w:hAnsiTheme="minorHAnsi" w:cstheme="minorHAnsi"/>
          <w:sz w:val="20"/>
          <w:szCs w:val="20"/>
        </w:rPr>
        <w:t xml:space="preserve"> Relacionamento interpessoal;</w:t>
      </w:r>
      <w:r w:rsidR="004026CC" w:rsidRPr="00446F7F">
        <w:rPr>
          <w:rFonts w:asciiTheme="minorHAnsi" w:hAnsiTheme="minorHAnsi" w:cstheme="minorHAnsi"/>
          <w:sz w:val="20"/>
          <w:szCs w:val="20"/>
        </w:rPr>
        <w:t xml:space="preserve">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F.</w:t>
      </w:r>
      <w:r w:rsidRPr="00446F7F">
        <w:rPr>
          <w:rFonts w:asciiTheme="minorHAnsi" w:hAnsiTheme="minorHAnsi" w:cstheme="minorHAnsi"/>
          <w:sz w:val="20"/>
          <w:szCs w:val="20"/>
        </w:rPr>
        <w:t xml:space="preserve"> Desenvolvimento pessoal e autonomia;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G.</w:t>
      </w:r>
      <w:r w:rsidRPr="00446F7F">
        <w:rPr>
          <w:rFonts w:asciiTheme="minorHAnsi" w:hAnsiTheme="minorHAnsi" w:cstheme="minorHAnsi"/>
          <w:sz w:val="20"/>
          <w:szCs w:val="20"/>
        </w:rPr>
        <w:t xml:space="preserve"> Bem-estar, saúde e ambiente;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H.</w:t>
      </w:r>
      <w:r w:rsidRPr="00446F7F">
        <w:rPr>
          <w:rFonts w:asciiTheme="minorHAnsi" w:hAnsiTheme="minorHAnsi" w:cstheme="minorHAnsi"/>
          <w:sz w:val="20"/>
          <w:szCs w:val="20"/>
        </w:rPr>
        <w:t xml:space="preserve"> Sensibilidade estética e artística;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I.</w:t>
      </w:r>
      <w:r w:rsidRPr="00446F7F">
        <w:rPr>
          <w:rFonts w:asciiTheme="minorHAnsi" w:hAnsiTheme="minorHAnsi" w:cstheme="minorHAnsi"/>
          <w:sz w:val="20"/>
          <w:szCs w:val="20"/>
        </w:rPr>
        <w:t xml:space="preserve"> Saber científico, técnico e tecnológico; </w:t>
      </w:r>
      <w:r w:rsidRPr="00446F7F">
        <w:rPr>
          <w:rFonts w:asciiTheme="minorHAnsi" w:hAnsiTheme="minorHAnsi" w:cstheme="minorHAnsi"/>
          <w:b/>
          <w:bCs/>
          <w:sz w:val="20"/>
          <w:szCs w:val="20"/>
        </w:rPr>
        <w:t>J.</w:t>
      </w:r>
      <w:r w:rsidRPr="00446F7F">
        <w:rPr>
          <w:rFonts w:asciiTheme="minorHAnsi" w:hAnsiTheme="minorHAnsi" w:cstheme="minorHAnsi"/>
          <w:sz w:val="20"/>
          <w:szCs w:val="20"/>
        </w:rPr>
        <w:t xml:space="preserve"> Consciência e domínio do corpo</w:t>
      </w:r>
      <w:r w:rsidR="00171085" w:rsidRPr="00446F7F">
        <w:rPr>
          <w:rFonts w:asciiTheme="minorHAnsi" w:hAnsiTheme="minorHAnsi" w:cstheme="minorHAnsi"/>
          <w:sz w:val="20"/>
          <w:szCs w:val="20"/>
        </w:rPr>
        <w:t>.</w:t>
      </w:r>
    </w:p>
    <w:p w14:paraId="4B1F511A" w14:textId="77777777" w:rsidR="00C11A3D" w:rsidRPr="00446F7F" w:rsidRDefault="00C11A3D" w:rsidP="00547BF1">
      <w:pPr>
        <w:ind w:left="-284" w:right="667"/>
        <w:jc w:val="center"/>
        <w:rPr>
          <w:rFonts w:asciiTheme="minorHAnsi" w:hAnsiTheme="minorHAnsi" w:cstheme="minorHAnsi"/>
          <w:sz w:val="20"/>
          <w:szCs w:val="20"/>
        </w:rPr>
      </w:pPr>
    </w:p>
    <w:p w14:paraId="3B03F744" w14:textId="0D31C5C5" w:rsidR="00D663DD" w:rsidRPr="00446F7F" w:rsidRDefault="009D4C44" w:rsidP="00547BF1">
      <w:pPr>
        <w:ind w:left="-284" w:right="667"/>
        <w:jc w:val="both"/>
        <w:rPr>
          <w:rFonts w:asciiTheme="minorHAnsi" w:hAnsiTheme="minorHAnsi" w:cstheme="minorHAnsi"/>
          <w:sz w:val="20"/>
          <w:szCs w:val="20"/>
        </w:rPr>
      </w:pPr>
      <w:r w:rsidRPr="00446F7F">
        <w:rPr>
          <w:rFonts w:asciiTheme="minorHAnsi" w:hAnsiTheme="minorHAnsi" w:cstheme="minorHAnsi"/>
          <w:b/>
          <w:bCs/>
          <w:sz w:val="20"/>
          <w:szCs w:val="20"/>
        </w:rPr>
        <w:t>(2)</w:t>
      </w:r>
      <w:r w:rsidR="00570E3F" w:rsidRPr="00446F7F">
        <w:rPr>
          <w:rFonts w:asciiTheme="minorHAnsi" w:hAnsiTheme="minorHAnsi" w:cstheme="minorHAnsi"/>
          <w:b/>
          <w:bCs/>
          <w:sz w:val="20"/>
          <w:szCs w:val="20"/>
        </w:rPr>
        <w:t xml:space="preserve"> As</w:t>
      </w:r>
      <w:r w:rsidRPr="00446F7F">
        <w:rPr>
          <w:rFonts w:asciiTheme="minorHAnsi" w:hAnsiTheme="minorHAnsi" w:cstheme="minorHAnsi"/>
          <w:sz w:val="20"/>
          <w:szCs w:val="20"/>
        </w:rPr>
        <w:t xml:space="preserve"> </w:t>
      </w:r>
      <w:r w:rsidR="00570E3F" w:rsidRPr="00446F7F">
        <w:rPr>
          <w:rFonts w:ascii="Century Gothic" w:hAnsi="Century Gothic" w:cs="Arial"/>
          <w:b/>
          <w:bCs/>
          <w:sz w:val="20"/>
          <w:szCs w:val="20"/>
        </w:rPr>
        <w:t xml:space="preserve">Técnicas e instrumentos de recolha de dados serão </w:t>
      </w:r>
      <w:r w:rsidRPr="00446F7F">
        <w:rPr>
          <w:rFonts w:asciiTheme="minorHAnsi" w:hAnsiTheme="minorHAnsi" w:cstheme="minorHAnsi"/>
          <w:sz w:val="20"/>
          <w:szCs w:val="20"/>
        </w:rPr>
        <w:t>adequados aos conteúdos abordados e às características dos alunos. O docente</w:t>
      </w:r>
      <w:r w:rsidR="00125E3F" w:rsidRPr="00446F7F">
        <w:rPr>
          <w:rFonts w:asciiTheme="minorHAnsi" w:hAnsiTheme="minorHAnsi" w:cstheme="minorHAnsi"/>
          <w:sz w:val="20"/>
          <w:szCs w:val="20"/>
        </w:rPr>
        <w:t xml:space="preserve"> poderá optar por estes ou outra</w:t>
      </w:r>
      <w:r w:rsidRPr="00446F7F">
        <w:rPr>
          <w:rFonts w:asciiTheme="minorHAnsi" w:hAnsiTheme="minorHAnsi" w:cstheme="minorHAnsi"/>
          <w:sz w:val="20"/>
          <w:szCs w:val="20"/>
        </w:rPr>
        <w:t xml:space="preserve">s </w:t>
      </w:r>
      <w:r w:rsidR="005C656C" w:rsidRPr="00446F7F">
        <w:rPr>
          <w:rFonts w:asciiTheme="minorHAnsi" w:hAnsiTheme="minorHAnsi" w:cstheme="minorHAnsi"/>
          <w:sz w:val="20"/>
          <w:szCs w:val="20"/>
        </w:rPr>
        <w:t>técnicas/</w:t>
      </w:r>
      <w:r w:rsidRPr="00446F7F">
        <w:rPr>
          <w:rFonts w:asciiTheme="minorHAnsi" w:hAnsiTheme="minorHAnsi" w:cstheme="minorHAnsi"/>
          <w:sz w:val="20"/>
          <w:szCs w:val="20"/>
        </w:rPr>
        <w:t>instrumentos de avaliação que melhor se adaptem às necessidades educativas dos alunos, na perspetiva de um processo de ensino e aprendizagem diferenciado.</w:t>
      </w:r>
    </w:p>
    <w:p w14:paraId="324D6DD2" w14:textId="77777777" w:rsidR="00171085" w:rsidRDefault="00171085" w:rsidP="00547BF1">
      <w:pPr>
        <w:ind w:right="667"/>
        <w:rPr>
          <w:rFonts w:ascii="Arial Narrow" w:hAnsi="Arial Narrow"/>
          <w:sz w:val="20"/>
          <w:szCs w:val="20"/>
        </w:rPr>
      </w:pPr>
    </w:p>
    <w:p w14:paraId="07B278A6" w14:textId="77777777" w:rsidR="00547BF1" w:rsidRDefault="00547BF1" w:rsidP="005B55CB">
      <w:pPr>
        <w:rPr>
          <w:rFonts w:ascii="Arial Narrow" w:hAnsi="Arial Narrow"/>
          <w:sz w:val="20"/>
          <w:szCs w:val="20"/>
        </w:rPr>
      </w:pPr>
    </w:p>
    <w:p w14:paraId="62CB58C6" w14:textId="0BBE64B5" w:rsidR="00547BF1" w:rsidRDefault="00547BF1" w:rsidP="005B55CB">
      <w:pPr>
        <w:rPr>
          <w:rFonts w:ascii="Arial Narrow" w:hAnsi="Arial Narrow"/>
          <w:sz w:val="20"/>
          <w:szCs w:val="20"/>
        </w:rPr>
      </w:pPr>
    </w:p>
    <w:p w14:paraId="4897C994" w14:textId="021D1DEB" w:rsidR="00547BF1" w:rsidRPr="00547BF1" w:rsidRDefault="00547BF1" w:rsidP="00547BF1">
      <w:pPr>
        <w:rPr>
          <w:rFonts w:ascii="Arial Narrow" w:hAnsi="Arial Narrow"/>
          <w:sz w:val="20"/>
          <w:szCs w:val="20"/>
        </w:rPr>
      </w:pPr>
      <w:r>
        <w:rPr>
          <w:rFonts w:ascii="Century Gothic" w:hAnsi="Century Gothic"/>
          <w:sz w:val="16"/>
          <w:szCs w:val="16"/>
        </w:rPr>
        <w:t xml:space="preserve">A </w:t>
      </w:r>
      <w:r w:rsidRPr="00547BF1">
        <w:rPr>
          <w:rFonts w:ascii="Century Gothic" w:hAnsi="Century Gothic"/>
          <w:sz w:val="16"/>
          <w:szCs w:val="16"/>
        </w:rPr>
        <w:t>Coordenadora de Departamento</w:t>
      </w: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</w:t>
      </w:r>
      <w:r w:rsidRPr="00E63E80">
        <w:rPr>
          <w:rFonts w:ascii="Century Gothic" w:hAnsi="Century Gothic"/>
          <w:sz w:val="16"/>
          <w:szCs w:val="16"/>
        </w:rPr>
        <w:t>A Representante do Grupo Disciplinar</w:t>
      </w:r>
    </w:p>
    <w:p w14:paraId="51F261DD" w14:textId="7192C4C6" w:rsidR="00547BF1" w:rsidRDefault="00547BF1" w:rsidP="00547BF1">
      <w:pPr>
        <w:jc w:val="right"/>
        <w:rPr>
          <w:rFonts w:ascii="Arial Narrow" w:hAnsi="Arial Narrow"/>
          <w:sz w:val="20"/>
          <w:szCs w:val="20"/>
        </w:rPr>
      </w:pPr>
    </w:p>
    <w:p w14:paraId="7E57E01E" w14:textId="0750A9A7" w:rsidR="00547BF1" w:rsidRDefault="00547BF1" w:rsidP="00547BF1">
      <w:pPr>
        <w:jc w:val="both"/>
        <w:rPr>
          <w:rFonts w:ascii="Arial Narrow" w:hAnsi="Arial Narrow"/>
          <w:sz w:val="20"/>
          <w:szCs w:val="20"/>
        </w:rPr>
      </w:pPr>
      <w:r w:rsidRPr="00E63E80">
        <w:rPr>
          <w:rFonts w:ascii="Century Gothic" w:hAnsi="Century Gothic"/>
          <w:sz w:val="16"/>
          <w:szCs w:val="16"/>
        </w:rPr>
        <w:t>________________________________________</w:t>
      </w:r>
      <w:r>
        <w:rPr>
          <w:rFonts w:ascii="Century Gothic" w:hAnsi="Century Gothic"/>
          <w:sz w:val="16"/>
          <w:szCs w:val="16"/>
        </w:rPr>
        <w:t xml:space="preserve">  </w:t>
      </w: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</w:t>
      </w:r>
      <w:r w:rsidRPr="00E63E80">
        <w:rPr>
          <w:rFonts w:ascii="Century Gothic" w:hAnsi="Century Gothic"/>
          <w:sz w:val="16"/>
          <w:szCs w:val="16"/>
        </w:rPr>
        <w:t>________________________________________</w:t>
      </w:r>
      <w:r>
        <w:rPr>
          <w:rFonts w:ascii="Century Gothic" w:hAnsi="Century Gothic"/>
          <w:sz w:val="16"/>
          <w:szCs w:val="16"/>
        </w:rPr>
        <w:t xml:space="preserve">  </w:t>
      </w:r>
    </w:p>
    <w:p w14:paraId="2693D053" w14:textId="0C3DC986" w:rsidR="00547BF1" w:rsidRDefault="00547BF1" w:rsidP="00547BF1">
      <w:pPr>
        <w:jc w:val="both"/>
        <w:rPr>
          <w:rFonts w:ascii="Arial Narrow" w:hAnsi="Arial Narrow"/>
          <w:sz w:val="20"/>
          <w:szCs w:val="20"/>
        </w:rPr>
      </w:pPr>
    </w:p>
    <w:p w14:paraId="4BBD5AA4" w14:textId="3A4B117B" w:rsidR="00547BF1" w:rsidRDefault="00547BF1" w:rsidP="00547BF1">
      <w:pPr>
        <w:jc w:val="right"/>
        <w:rPr>
          <w:rFonts w:ascii="Arial Narrow" w:hAnsi="Arial Narrow"/>
          <w:sz w:val="20"/>
          <w:szCs w:val="20"/>
        </w:rPr>
      </w:pPr>
    </w:p>
    <w:p w14:paraId="6CEA7598" w14:textId="79AE4738" w:rsidR="00547BF1" w:rsidRDefault="00547BF1" w:rsidP="00547BF1">
      <w:pPr>
        <w:jc w:val="right"/>
        <w:rPr>
          <w:rFonts w:ascii="Arial Narrow" w:hAnsi="Arial Narrow"/>
          <w:sz w:val="20"/>
          <w:szCs w:val="20"/>
        </w:rPr>
      </w:pPr>
    </w:p>
    <w:p w14:paraId="29D6B04F" w14:textId="2DFC291E" w:rsidR="0038404F" w:rsidRPr="00547BF1" w:rsidRDefault="0038404F" w:rsidP="00E63E80">
      <w:pPr>
        <w:ind w:right="-533"/>
        <w:rPr>
          <w:rFonts w:ascii="Arial" w:hAnsi="Arial" w:cs="Arial"/>
          <w:sz w:val="22"/>
          <w:szCs w:val="22"/>
        </w:rPr>
      </w:pPr>
    </w:p>
    <w:sectPr w:rsidR="0038404F" w:rsidRPr="00547BF1" w:rsidSect="00547BF1">
      <w:pgSz w:w="11906" w:h="16838"/>
      <w:pgMar w:top="567" w:right="142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0629D3"/>
    <w:multiLevelType w:val="hybridMultilevel"/>
    <w:tmpl w:val="9E409278"/>
    <w:lvl w:ilvl="0" w:tplc="50DEC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6F0"/>
    <w:rsid w:val="000519A1"/>
    <w:rsid w:val="00076E02"/>
    <w:rsid w:val="000D0C55"/>
    <w:rsid w:val="000D11D2"/>
    <w:rsid w:val="000E1C6F"/>
    <w:rsid w:val="000E1E65"/>
    <w:rsid w:val="00110A80"/>
    <w:rsid w:val="00121789"/>
    <w:rsid w:val="00125E3F"/>
    <w:rsid w:val="0014110E"/>
    <w:rsid w:val="00141F18"/>
    <w:rsid w:val="00160ED8"/>
    <w:rsid w:val="00166EAA"/>
    <w:rsid w:val="00171085"/>
    <w:rsid w:val="0019430E"/>
    <w:rsid w:val="001E3C88"/>
    <w:rsid w:val="001E42C8"/>
    <w:rsid w:val="00202EB7"/>
    <w:rsid w:val="00211974"/>
    <w:rsid w:val="00221483"/>
    <w:rsid w:val="00244003"/>
    <w:rsid w:val="002544E0"/>
    <w:rsid w:val="0026141A"/>
    <w:rsid w:val="0027712C"/>
    <w:rsid w:val="00290192"/>
    <w:rsid w:val="002A21BC"/>
    <w:rsid w:val="002B2CDB"/>
    <w:rsid w:val="002C2952"/>
    <w:rsid w:val="002E76F0"/>
    <w:rsid w:val="002F3437"/>
    <w:rsid w:val="002F7E0E"/>
    <w:rsid w:val="0030281F"/>
    <w:rsid w:val="00352417"/>
    <w:rsid w:val="0035248D"/>
    <w:rsid w:val="00352A49"/>
    <w:rsid w:val="003648F0"/>
    <w:rsid w:val="0038404F"/>
    <w:rsid w:val="0038531D"/>
    <w:rsid w:val="003A1BF5"/>
    <w:rsid w:val="003A39C1"/>
    <w:rsid w:val="003A45EA"/>
    <w:rsid w:val="003B1C65"/>
    <w:rsid w:val="003B1DC3"/>
    <w:rsid w:val="003D060B"/>
    <w:rsid w:val="003D23C1"/>
    <w:rsid w:val="004022C3"/>
    <w:rsid w:val="004026CC"/>
    <w:rsid w:val="00412ED8"/>
    <w:rsid w:val="00446F7F"/>
    <w:rsid w:val="00490CB3"/>
    <w:rsid w:val="00492E89"/>
    <w:rsid w:val="00493C59"/>
    <w:rsid w:val="004A7F19"/>
    <w:rsid w:val="004B15C1"/>
    <w:rsid w:val="005001ED"/>
    <w:rsid w:val="00503FA7"/>
    <w:rsid w:val="00506DD3"/>
    <w:rsid w:val="005103E8"/>
    <w:rsid w:val="00526B35"/>
    <w:rsid w:val="00547BF1"/>
    <w:rsid w:val="00570E3F"/>
    <w:rsid w:val="00574028"/>
    <w:rsid w:val="005760CE"/>
    <w:rsid w:val="005B1B9C"/>
    <w:rsid w:val="005B55CB"/>
    <w:rsid w:val="005C656C"/>
    <w:rsid w:val="005E085B"/>
    <w:rsid w:val="00622906"/>
    <w:rsid w:val="00626E7E"/>
    <w:rsid w:val="00646C4E"/>
    <w:rsid w:val="00686691"/>
    <w:rsid w:val="00696910"/>
    <w:rsid w:val="006A3B05"/>
    <w:rsid w:val="006D6BF6"/>
    <w:rsid w:val="006E06F6"/>
    <w:rsid w:val="00712C30"/>
    <w:rsid w:val="007446C8"/>
    <w:rsid w:val="00745B6E"/>
    <w:rsid w:val="00751571"/>
    <w:rsid w:val="007878A3"/>
    <w:rsid w:val="007B0948"/>
    <w:rsid w:val="007B0BE1"/>
    <w:rsid w:val="007E59BB"/>
    <w:rsid w:val="007E5E16"/>
    <w:rsid w:val="007F4543"/>
    <w:rsid w:val="007F7FB2"/>
    <w:rsid w:val="00804F42"/>
    <w:rsid w:val="00826049"/>
    <w:rsid w:val="008338F2"/>
    <w:rsid w:val="00847D94"/>
    <w:rsid w:val="00871B08"/>
    <w:rsid w:val="008754B3"/>
    <w:rsid w:val="00891011"/>
    <w:rsid w:val="008A25F3"/>
    <w:rsid w:val="008A7418"/>
    <w:rsid w:val="008B5A2F"/>
    <w:rsid w:val="008D2FAD"/>
    <w:rsid w:val="009034DA"/>
    <w:rsid w:val="00911636"/>
    <w:rsid w:val="00911854"/>
    <w:rsid w:val="00935E1F"/>
    <w:rsid w:val="00956A1A"/>
    <w:rsid w:val="00970099"/>
    <w:rsid w:val="0097428A"/>
    <w:rsid w:val="00982BC8"/>
    <w:rsid w:val="00987109"/>
    <w:rsid w:val="009A2F45"/>
    <w:rsid w:val="009C0ADE"/>
    <w:rsid w:val="009C0FC5"/>
    <w:rsid w:val="009C32C2"/>
    <w:rsid w:val="009D4C44"/>
    <w:rsid w:val="009E12E0"/>
    <w:rsid w:val="009E74FD"/>
    <w:rsid w:val="00A328F1"/>
    <w:rsid w:val="00A34951"/>
    <w:rsid w:val="00A37207"/>
    <w:rsid w:val="00A74CC1"/>
    <w:rsid w:val="00A92A75"/>
    <w:rsid w:val="00A95196"/>
    <w:rsid w:val="00AB5BAD"/>
    <w:rsid w:val="00B1049C"/>
    <w:rsid w:val="00B27268"/>
    <w:rsid w:val="00B27E34"/>
    <w:rsid w:val="00B70823"/>
    <w:rsid w:val="00B8084B"/>
    <w:rsid w:val="00B82834"/>
    <w:rsid w:val="00BA0201"/>
    <w:rsid w:val="00BC1E0D"/>
    <w:rsid w:val="00BE17D4"/>
    <w:rsid w:val="00BF3136"/>
    <w:rsid w:val="00C025A1"/>
    <w:rsid w:val="00C11A3D"/>
    <w:rsid w:val="00C16C67"/>
    <w:rsid w:val="00C21F6A"/>
    <w:rsid w:val="00C272DE"/>
    <w:rsid w:val="00C27889"/>
    <w:rsid w:val="00C304E1"/>
    <w:rsid w:val="00C54E21"/>
    <w:rsid w:val="00C6456F"/>
    <w:rsid w:val="00C85A6A"/>
    <w:rsid w:val="00CD25DD"/>
    <w:rsid w:val="00CD39C0"/>
    <w:rsid w:val="00D55E7F"/>
    <w:rsid w:val="00D56B11"/>
    <w:rsid w:val="00D663DD"/>
    <w:rsid w:val="00DE72E4"/>
    <w:rsid w:val="00E058EA"/>
    <w:rsid w:val="00E12F8D"/>
    <w:rsid w:val="00E63E80"/>
    <w:rsid w:val="00E6761F"/>
    <w:rsid w:val="00EA4D74"/>
    <w:rsid w:val="00EB380F"/>
    <w:rsid w:val="00F06863"/>
    <w:rsid w:val="00F26AFA"/>
    <w:rsid w:val="00F30234"/>
    <w:rsid w:val="00F32575"/>
    <w:rsid w:val="00F33734"/>
    <w:rsid w:val="00F34557"/>
    <w:rsid w:val="00F43935"/>
    <w:rsid w:val="00F52549"/>
    <w:rsid w:val="00F87632"/>
    <w:rsid w:val="00FA4D04"/>
    <w:rsid w:val="00FB2717"/>
    <w:rsid w:val="00FC6AB0"/>
    <w:rsid w:val="00FD39CD"/>
    <w:rsid w:val="00FD4BFE"/>
    <w:rsid w:val="00FE233A"/>
    <w:rsid w:val="01B5688F"/>
    <w:rsid w:val="11DE894E"/>
    <w:rsid w:val="42957919"/>
    <w:rsid w:val="47E3A442"/>
    <w:rsid w:val="52DCDE30"/>
    <w:rsid w:val="6AFF5FBA"/>
    <w:rsid w:val="7407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  <w15:docId w15:val="{1FF87641-F4D5-4A27-BE38-CFAD3A71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Ttul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  <w:style w:type="paragraph" w:customStyle="1" w:styleId="Default">
    <w:name w:val="Default"/>
    <w:rsid w:val="002C2952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547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823268-6B9A-460E-8573-F417DC04772C}"/>
</file>

<file path=customXml/itemProps2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DDC23B61-FFC9-4B65-995F-4965989734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705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ZeCabra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Utilizador</cp:lastModifiedBy>
  <cp:revision>16</cp:revision>
  <cp:lastPrinted>2023-09-08T16:45:00Z</cp:lastPrinted>
  <dcterms:created xsi:type="dcterms:W3CDTF">2023-09-07T11:02:00Z</dcterms:created>
  <dcterms:modified xsi:type="dcterms:W3CDTF">2025-09-10T14:29:00Z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